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C560" w14:textId="77777777" w:rsidR="005640A0" w:rsidRDefault="005640A0">
      <w:r>
        <w:rPr>
          <w:noProof/>
        </w:rPr>
        <w:drawing>
          <wp:anchor distT="0" distB="0" distL="114300" distR="114300" simplePos="0" relativeHeight="251658240" behindDoc="1" locked="0" layoutInCell="1" allowOverlap="1" wp14:anchorId="706A3D25" wp14:editId="36B8AD60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7104722" cy="1140248"/>
            <wp:effectExtent l="0" t="0" r="1270" b="3175"/>
            <wp:wrapNone/>
            <wp:docPr id="1" name="Picture 1" descr="C:\Users\TSUser\AppData\Local\Microsoft\Windows\INetCache\Content.Word\AP logo banner and niho (HIGH RES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User\AppData\Local\Microsoft\Windows\INetCache\Content.Word\AP logo banner and niho (HIGH RES)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722" cy="114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6DBF4" w14:textId="77777777" w:rsidR="005640A0" w:rsidRDefault="005640A0"/>
    <w:p w14:paraId="4910DE95" w14:textId="77777777" w:rsidR="00FD47BA" w:rsidRDefault="00FD47BA"/>
    <w:p w14:paraId="2737C3C9" w14:textId="77777777" w:rsidR="008B2942" w:rsidRPr="000A0329" w:rsidRDefault="000A0329" w:rsidP="008B2942">
      <w:pPr>
        <w:spacing w:after="0"/>
        <w:jc w:val="center"/>
        <w:rPr>
          <w:rFonts w:ascii="Gill Sans MT" w:hAnsi="Gill Sans MT"/>
          <w:b/>
          <w:sz w:val="65"/>
          <w:szCs w:val="65"/>
          <w:lang w:val="mi-NZ"/>
        </w:rPr>
      </w:pPr>
      <w:r w:rsidRPr="000A0329">
        <w:rPr>
          <w:rFonts w:ascii="Gill Sans MT" w:hAnsi="Gill Sans MT"/>
          <w:b/>
          <w:sz w:val="65"/>
          <w:szCs w:val="65"/>
          <w:lang w:val="mi-NZ"/>
        </w:rPr>
        <w:t>KIA WANA TE AKO</w:t>
      </w:r>
    </w:p>
    <w:p w14:paraId="215EBEB4" w14:textId="77777777" w:rsidR="005640A0" w:rsidRPr="005640A0" w:rsidRDefault="005640A0" w:rsidP="005640A0">
      <w:pPr>
        <w:shd w:val="clear" w:color="auto" w:fill="808080" w:themeFill="background1" w:themeFillShade="80"/>
        <w:spacing w:after="0" w:line="276" w:lineRule="auto"/>
        <w:ind w:left="-900" w:right="-900"/>
        <w:jc w:val="center"/>
        <w:rPr>
          <w:sz w:val="28"/>
          <w:szCs w:val="28"/>
        </w:rPr>
      </w:pPr>
    </w:p>
    <w:p w14:paraId="4AC6BA36" w14:textId="77777777" w:rsidR="00C25F7A" w:rsidRDefault="00C25F7A" w:rsidP="008B2942">
      <w:pPr>
        <w:spacing w:after="0"/>
      </w:pPr>
    </w:p>
    <w:p w14:paraId="44E273A5" w14:textId="77777777" w:rsidR="008B2942" w:rsidRDefault="000A0329" w:rsidP="008B2942">
      <w:pPr>
        <w:spacing w:after="240"/>
        <w:jc w:val="center"/>
        <w:rPr>
          <w:rFonts w:ascii="Arial" w:hAnsi="Arial" w:cs="Arial"/>
          <w:b/>
          <w:sz w:val="32"/>
          <w:szCs w:val="32"/>
          <w:lang w:val="mi-NZ"/>
        </w:rPr>
      </w:pPr>
      <w:r>
        <w:rPr>
          <w:rFonts w:ascii="Arial" w:hAnsi="Arial" w:cs="Arial"/>
          <w:b/>
          <w:sz w:val="32"/>
          <w:szCs w:val="32"/>
          <w:lang w:val="mi-NZ"/>
        </w:rPr>
        <w:t>TE MAUMAHARA Ā-RONGO</w:t>
      </w:r>
    </w:p>
    <w:p w14:paraId="3E7B6C77" w14:textId="77777777" w:rsidR="008B2942" w:rsidRDefault="000A0329" w:rsidP="00320FE5">
      <w:pPr>
        <w:spacing w:after="240"/>
        <w:jc w:val="center"/>
        <w:rPr>
          <w:rFonts w:ascii="Arial" w:hAnsi="Arial" w:cs="Arial"/>
          <w:b/>
          <w:sz w:val="32"/>
          <w:szCs w:val="32"/>
          <w:lang w:val="mi-NZ"/>
        </w:rPr>
      </w:pPr>
      <w:r>
        <w:rPr>
          <w:rFonts w:ascii="Arial" w:hAnsi="Arial" w:cs="Arial"/>
          <w:b/>
          <w:sz w:val="32"/>
          <w:szCs w:val="32"/>
          <w:lang w:val="mi-NZ"/>
        </w:rPr>
        <w:t>Auditory Memory</w:t>
      </w:r>
    </w:p>
    <w:p w14:paraId="1FFCDDCF" w14:textId="77777777" w:rsidR="00D93FD9" w:rsidRPr="00D93FD9" w:rsidRDefault="00D93FD9" w:rsidP="00D93FD9">
      <w:pPr>
        <w:spacing w:after="0" w:line="240" w:lineRule="auto"/>
        <w:rPr>
          <w:rFonts w:eastAsia="Times New Roman" w:cstheme="minorHAnsi"/>
          <w:b/>
          <w:sz w:val="24"/>
          <w:szCs w:val="24"/>
          <w:lang w:val="en-NZ"/>
        </w:rPr>
      </w:pPr>
      <w:r w:rsidRPr="00D93FD9">
        <w:rPr>
          <w:rFonts w:eastAsia="Times New Roman" w:cstheme="minorHAnsi"/>
          <w:b/>
          <w:sz w:val="24"/>
          <w:szCs w:val="24"/>
          <w:lang w:val="en-NZ"/>
        </w:rPr>
        <w:t xml:space="preserve">Auditory memory: </w:t>
      </w:r>
    </w:p>
    <w:p w14:paraId="42D61A1A" w14:textId="77777777" w:rsidR="00D93FD9" w:rsidRPr="00D93FD9" w:rsidRDefault="00D93FD9" w:rsidP="00D93F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NZ"/>
        </w:rPr>
      </w:pPr>
      <w:r w:rsidRPr="00D93FD9">
        <w:rPr>
          <w:rFonts w:eastAsia="Times New Roman" w:cstheme="minorHAnsi"/>
          <w:sz w:val="24"/>
          <w:szCs w:val="24"/>
          <w:lang w:val="en-NZ"/>
        </w:rPr>
        <w:t xml:space="preserve">is the ability to remember what is heard </w:t>
      </w:r>
    </w:p>
    <w:p w14:paraId="2AB4315C" w14:textId="77777777" w:rsidR="00D93FD9" w:rsidRPr="00D93FD9" w:rsidRDefault="00D93FD9" w:rsidP="00D93F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NZ"/>
        </w:rPr>
      </w:pPr>
      <w:r w:rsidRPr="00D93FD9">
        <w:rPr>
          <w:rFonts w:eastAsia="Times New Roman" w:cstheme="minorHAnsi"/>
          <w:sz w:val="24"/>
          <w:szCs w:val="24"/>
          <w:lang w:val="en-NZ"/>
        </w:rPr>
        <w:t xml:space="preserve">helps a learner distinguish sounds and use those sounds properly </w:t>
      </w:r>
    </w:p>
    <w:p w14:paraId="5DD66F10" w14:textId="77777777" w:rsidR="00D93FD9" w:rsidRPr="00D93FD9" w:rsidRDefault="00D93FD9" w:rsidP="00D93F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NZ"/>
        </w:rPr>
      </w:pPr>
      <w:r w:rsidRPr="00D93FD9">
        <w:rPr>
          <w:rFonts w:eastAsia="Times New Roman" w:cstheme="minorHAnsi"/>
          <w:sz w:val="24"/>
          <w:szCs w:val="24"/>
          <w:lang w:val="en-NZ"/>
        </w:rPr>
        <w:t xml:space="preserve">is important for being able to recall information and use it </w:t>
      </w:r>
    </w:p>
    <w:p w14:paraId="066F8E16" w14:textId="77777777" w:rsidR="00D93FD9" w:rsidRPr="00D93FD9" w:rsidRDefault="00D93FD9" w:rsidP="00D93F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NZ"/>
        </w:rPr>
      </w:pPr>
      <w:r w:rsidRPr="00D93FD9">
        <w:rPr>
          <w:rFonts w:eastAsia="Times New Roman" w:cstheme="minorHAnsi"/>
          <w:sz w:val="24"/>
          <w:szCs w:val="24"/>
          <w:lang w:val="en-NZ"/>
        </w:rPr>
        <w:t xml:space="preserve">is important in helping a child to follow longer instructions and understand more detailed conversations </w:t>
      </w:r>
    </w:p>
    <w:p w14:paraId="00AA8A3C" w14:textId="77777777" w:rsidR="00D93FD9" w:rsidRPr="00D93FD9" w:rsidRDefault="00D93FD9" w:rsidP="00D93F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NZ"/>
        </w:rPr>
      </w:pPr>
      <w:r w:rsidRPr="00D93FD9">
        <w:rPr>
          <w:rFonts w:eastAsia="Times New Roman" w:cstheme="minorHAnsi"/>
          <w:sz w:val="24"/>
          <w:szCs w:val="24"/>
          <w:lang w:val="en-NZ"/>
        </w:rPr>
        <w:t xml:space="preserve">is essential for learning in a classroom. </w:t>
      </w:r>
    </w:p>
    <w:p w14:paraId="2985C1AB" w14:textId="77777777" w:rsidR="00D93FD9" w:rsidRPr="00D93FD9" w:rsidRDefault="00D93FD9" w:rsidP="00D9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93FD9">
        <w:rPr>
          <w:rFonts w:eastAsia="Times New Roman" w:cstheme="minorHAnsi"/>
          <w:sz w:val="24"/>
          <w:szCs w:val="24"/>
          <w:lang w:val="en-NZ"/>
        </w:rPr>
        <w:t>Students who have weak auditory memory can only pick up bits and pieces of what is being said. They will only be able to recall a small amount, if any, of what they hear</w:t>
      </w:r>
      <w:r w:rsidRPr="00D93FD9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. </w:t>
      </w:r>
    </w:p>
    <w:p w14:paraId="0B63747F" w14:textId="77777777" w:rsidR="00D97562" w:rsidRDefault="00D97562" w:rsidP="00FD5FD5">
      <w:pPr>
        <w:pStyle w:val="NormalWeb"/>
        <w:jc w:val="both"/>
        <w:rPr>
          <w:rFonts w:asciiTheme="minorHAnsi" w:hAnsiTheme="minorHAnsi" w:cstheme="minorHAnsi"/>
          <w:b/>
          <w:bCs/>
          <w:lang w:val="mi-NZ"/>
        </w:rPr>
      </w:pPr>
    </w:p>
    <w:p w14:paraId="0178F409" w14:textId="77777777" w:rsidR="00AF7460" w:rsidRPr="00AF7460" w:rsidRDefault="00FD5FD5" w:rsidP="00FD5FD5">
      <w:pPr>
        <w:pStyle w:val="NormalWeb"/>
        <w:jc w:val="both"/>
        <w:rPr>
          <w:rFonts w:asciiTheme="minorHAnsi" w:hAnsiTheme="minorHAnsi" w:cstheme="minorHAnsi"/>
        </w:rPr>
      </w:pPr>
      <w:r w:rsidRPr="00AF7460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5E01C4E" wp14:editId="61AAD3C5">
            <wp:simplePos x="0" y="0"/>
            <wp:positionH relativeFrom="column">
              <wp:posOffset>3590128</wp:posOffset>
            </wp:positionH>
            <wp:positionV relativeFrom="paragraph">
              <wp:posOffset>255905</wp:posOffset>
            </wp:positionV>
            <wp:extent cx="751840" cy="713740"/>
            <wp:effectExtent l="0" t="0" r="0" b="0"/>
            <wp:wrapNone/>
            <wp:docPr id="213" name="Shape 213" descr="https://lh4.googleusercontent.com/EDEutUeaMeaOLoABy5KVtQJzWXrt2NEWIOaGu-gn_sKUOVRb8Q7iCdBlB4h-V_9taK18bawU0X356viXPMenhoXNatp3ViMH0JJSaD5uLs8D8a5kLruzz9P88OvCZ55D_a2PS6ExZx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Shape 213" descr="https://lh4.googleusercontent.com/EDEutUeaMeaOLoABy5KVtQJzWXrt2NEWIOaGu-gn_sKUOVRb8Q7iCdBlB4h-V_9taK18bawU0X356viXPMenhoXNatp3ViMH0JJSaD5uLs8D8a5kLruzz9P88OvCZ55D_a2PS6ExZx4"/>
                    <pic:cNvPicPr preferRelativeResize="0"/>
                  </pic:nvPicPr>
                  <pic:blipFill rotWithShape="1">
                    <a:blip r:embed="rId13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5184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460">
        <w:rPr>
          <w:rFonts w:asciiTheme="minorHAnsi" w:hAnsiTheme="minorHAnsi" w:cstheme="minorHAnsi"/>
          <w:b/>
          <w:bCs/>
          <w:lang w:val="mi-NZ"/>
        </w:rPr>
        <w:t>Auditory Memory rquires</w:t>
      </w:r>
      <w:r w:rsidR="00AF7460" w:rsidRPr="00AF7460">
        <w:rPr>
          <w:rFonts w:asciiTheme="minorHAnsi" w:hAnsiTheme="minorHAnsi" w:cstheme="minorHAnsi"/>
          <w:b/>
          <w:bCs/>
          <w:lang w:val="mi-NZ"/>
        </w:rPr>
        <w:t xml:space="preserve"> the listener to:</w:t>
      </w:r>
    </w:p>
    <w:p w14:paraId="1836A878" w14:textId="77777777" w:rsidR="00AF7460" w:rsidRPr="00AF7460" w:rsidRDefault="00AF7460" w:rsidP="00FD5FD5">
      <w:pPr>
        <w:pStyle w:val="NormalWeb"/>
        <w:rPr>
          <w:rFonts w:asciiTheme="minorHAnsi" w:hAnsiTheme="minorHAnsi" w:cstheme="minorHAnsi"/>
        </w:rPr>
      </w:pPr>
      <w:r w:rsidRPr="00AF7460">
        <w:rPr>
          <w:rFonts w:asciiTheme="minorHAnsi" w:hAnsiTheme="minorHAnsi" w:cstheme="minorHAnsi"/>
          <w:lang w:val="mi-NZ"/>
        </w:rPr>
        <w:t>Pay attention (attend)</w:t>
      </w:r>
    </w:p>
    <w:p w14:paraId="03E9BF5B" w14:textId="77777777" w:rsidR="00FD5FD5" w:rsidRDefault="00FD5FD5" w:rsidP="00FD5FD5">
      <w:pPr>
        <w:pStyle w:val="NormalWeb"/>
        <w:rPr>
          <w:rFonts w:asciiTheme="minorHAnsi" w:hAnsiTheme="minorHAnsi" w:cstheme="minorHAnsi"/>
          <w:lang w:val="mi-NZ"/>
        </w:rPr>
      </w:pPr>
    </w:p>
    <w:p w14:paraId="395EAC6C" w14:textId="77777777" w:rsidR="00AF7460" w:rsidRPr="00C3745A" w:rsidRDefault="00FD5FD5" w:rsidP="00FD5FD5">
      <w:pPr>
        <w:pStyle w:val="NormalWeb"/>
        <w:rPr>
          <w:rFonts w:asciiTheme="minorHAnsi" w:hAnsiTheme="minorHAnsi" w:cstheme="minorHAnsi"/>
          <w:lang w:val="mi-NZ"/>
        </w:rPr>
      </w:pPr>
      <w:r w:rsidRPr="00AF7460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18B1AEF" wp14:editId="00953206">
            <wp:simplePos x="0" y="0"/>
            <wp:positionH relativeFrom="column">
              <wp:posOffset>3588385</wp:posOffset>
            </wp:positionH>
            <wp:positionV relativeFrom="paragraph">
              <wp:posOffset>15199</wp:posOffset>
            </wp:positionV>
            <wp:extent cx="723900" cy="676275"/>
            <wp:effectExtent l="0" t="0" r="0" b="0"/>
            <wp:wrapNone/>
            <wp:docPr id="214" name="Shape 214" descr="https://lh3.googleusercontent.com/_utt5jPUeizF07GRVRtHPoQ0hFGLA5Y_YE0GbXpDvwpWmIWrWL5SaTv0a11XhaFlP8a48_nl2sft_tq9ljtvj_S6PE3XIS4Z82Fr0_jcNvjzy_rnVjlyNXmD2_s2nhuyZc7auIDXU2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Shape 214" descr="https://lh3.googleusercontent.com/_utt5jPUeizF07GRVRtHPoQ0hFGLA5Y_YE0GbXpDvwpWmIWrWL5SaTv0a11XhaFlP8a48_nl2sft_tq9ljtvj_S6PE3XIS4Z82Fr0_jcNvjzy_rnVjlyNXmD2_s2nhuyZc7auIDXU2A"/>
                    <pic:cNvPicPr preferRelativeResize="0"/>
                  </pic:nvPicPr>
                  <pic:blipFill rotWithShape="1">
                    <a:blip r:embed="rId1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460" w:rsidRPr="00AF7460">
        <w:rPr>
          <w:rFonts w:asciiTheme="minorHAnsi" w:hAnsiTheme="minorHAnsi" w:cstheme="minorHAnsi"/>
          <w:lang w:val="mi-NZ"/>
        </w:rPr>
        <w:t>Hear oral input (listen)</w:t>
      </w:r>
    </w:p>
    <w:p w14:paraId="00098514" w14:textId="77777777" w:rsidR="00FD5FD5" w:rsidRDefault="00FD5FD5" w:rsidP="00FD5FD5">
      <w:pPr>
        <w:pStyle w:val="NormalWeb"/>
        <w:rPr>
          <w:rFonts w:asciiTheme="minorHAnsi" w:hAnsiTheme="minorHAnsi" w:cstheme="minorHAnsi"/>
          <w:lang w:val="mi-NZ"/>
        </w:rPr>
      </w:pPr>
    </w:p>
    <w:p w14:paraId="0842FB94" w14:textId="77777777" w:rsidR="00C3745A" w:rsidRDefault="00FD5FD5" w:rsidP="00FD5FD5">
      <w:pPr>
        <w:pStyle w:val="NormalWeb"/>
        <w:contextualSpacing/>
        <w:rPr>
          <w:rFonts w:asciiTheme="minorHAnsi" w:hAnsiTheme="minorHAnsi" w:cstheme="minorHAnsi"/>
          <w:lang w:val="mi-NZ"/>
        </w:rPr>
      </w:pPr>
      <w:r w:rsidRPr="00AF7460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6ACB292" wp14:editId="5A4B7330">
            <wp:simplePos x="0" y="0"/>
            <wp:positionH relativeFrom="column">
              <wp:posOffset>3543935</wp:posOffset>
            </wp:positionH>
            <wp:positionV relativeFrom="paragraph">
              <wp:posOffset>125892</wp:posOffset>
            </wp:positionV>
            <wp:extent cx="770890" cy="685165"/>
            <wp:effectExtent l="0" t="0" r="3810" b="635"/>
            <wp:wrapNone/>
            <wp:docPr id="215" name="Shape 215" descr="https://lh5.googleusercontent.com/Q8DKdttHuK6u4TdiB5HRMMsCQAww14WDOYVUR6_aI9o6KLYzQbtU21dg3wha5wFNzw9BKVlNa0iNfmvcEUN30yH8xt9-38j3I6ujTrqwvWXhyGjPIk_SZSPHFe7uLJSTXI_1qbe2y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Shape 215" descr="https://lh5.googleusercontent.com/Q8DKdttHuK6u4TdiB5HRMMsCQAww14WDOYVUR6_aI9o6KLYzQbtU21dg3wha5wFNzw9BKVlNa0iNfmvcEUN30yH8xt9-38j3I6ujTrqwvWXhyGjPIk_SZSPHFe7uLJSTXI_1qbe2yRk"/>
                    <pic:cNvPicPr preferRelativeResize="0"/>
                  </pic:nvPicPr>
                  <pic:blipFill rotWithShape="1">
                    <a:blip r:embed="rId1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7089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460" w:rsidRPr="00AF7460">
        <w:rPr>
          <w:rFonts w:asciiTheme="minorHAnsi" w:hAnsiTheme="minorHAnsi" w:cstheme="minorHAnsi"/>
          <w:lang w:val="mi-NZ"/>
        </w:rPr>
        <w:t xml:space="preserve">Understand what is being said </w:t>
      </w:r>
    </w:p>
    <w:p w14:paraId="0CBA0FCC" w14:textId="77777777" w:rsidR="00FD5FD5" w:rsidRDefault="00AF7460" w:rsidP="00FD5FD5">
      <w:pPr>
        <w:pStyle w:val="NormalWeb"/>
        <w:contextualSpacing/>
        <w:rPr>
          <w:rFonts w:asciiTheme="minorHAnsi" w:hAnsiTheme="minorHAnsi" w:cstheme="minorHAnsi"/>
          <w:lang w:val="mi-NZ"/>
        </w:rPr>
      </w:pPr>
      <w:r w:rsidRPr="00AF7460">
        <w:rPr>
          <w:rFonts w:asciiTheme="minorHAnsi" w:hAnsiTheme="minorHAnsi" w:cstheme="minorHAnsi"/>
          <w:lang w:val="mi-NZ"/>
        </w:rPr>
        <w:t>(proce</w:t>
      </w:r>
      <w:r w:rsidR="00FD5FD5">
        <w:rPr>
          <w:rFonts w:asciiTheme="minorHAnsi" w:hAnsiTheme="minorHAnsi" w:cstheme="minorHAnsi"/>
          <w:lang w:val="mi-NZ"/>
        </w:rPr>
        <w:t>ss)</w:t>
      </w:r>
    </w:p>
    <w:p w14:paraId="58FCBAA0" w14:textId="77777777" w:rsidR="00FD5FD5" w:rsidRDefault="00AF7460" w:rsidP="00FD5FD5">
      <w:pPr>
        <w:pStyle w:val="NormalWeb"/>
        <w:contextualSpacing/>
        <w:rPr>
          <w:rFonts w:asciiTheme="minorHAnsi" w:hAnsiTheme="minorHAnsi" w:cstheme="minorHAnsi"/>
          <w:lang w:val="mi-NZ"/>
        </w:rPr>
      </w:pPr>
      <w:r w:rsidRPr="00AF7460">
        <w:rPr>
          <w:rFonts w:asciiTheme="minorHAnsi" w:hAnsiTheme="minorHAnsi" w:cstheme="minorHAnsi"/>
          <w:lang w:val="mi-NZ"/>
        </w:rPr>
        <w:t xml:space="preserve">Hold the information for a period of time </w:t>
      </w:r>
    </w:p>
    <w:p w14:paraId="729078A3" w14:textId="77777777" w:rsidR="00AF7460" w:rsidRPr="00AF7460" w:rsidRDefault="00AF7460" w:rsidP="00FD5FD5">
      <w:pPr>
        <w:pStyle w:val="NormalWeb"/>
        <w:contextualSpacing/>
        <w:rPr>
          <w:rFonts w:asciiTheme="minorHAnsi" w:hAnsiTheme="minorHAnsi" w:cstheme="minorHAnsi"/>
        </w:rPr>
      </w:pPr>
      <w:r w:rsidRPr="00AF7460">
        <w:rPr>
          <w:rFonts w:asciiTheme="minorHAnsi" w:hAnsiTheme="minorHAnsi" w:cstheme="minorHAnsi"/>
          <w:lang w:val="mi-NZ"/>
        </w:rPr>
        <w:t>(store)</w:t>
      </w:r>
    </w:p>
    <w:p w14:paraId="2B70FE27" w14:textId="77777777" w:rsidR="00C3745A" w:rsidRDefault="00C3745A" w:rsidP="00C3745A">
      <w:pPr>
        <w:pStyle w:val="NormalWeb"/>
        <w:jc w:val="both"/>
        <w:rPr>
          <w:rFonts w:asciiTheme="minorHAnsi" w:hAnsiTheme="minorHAnsi" w:cstheme="minorHAnsi"/>
          <w:lang w:val="mi-NZ"/>
        </w:rPr>
      </w:pPr>
      <w:r w:rsidRPr="00AF746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EF040" wp14:editId="55A38BBC">
                <wp:simplePos x="0" y="0"/>
                <wp:positionH relativeFrom="column">
                  <wp:posOffset>3482394</wp:posOffset>
                </wp:positionH>
                <wp:positionV relativeFrom="paragraph">
                  <wp:posOffset>323390</wp:posOffset>
                </wp:positionV>
                <wp:extent cx="939900" cy="288000"/>
                <wp:effectExtent l="12700" t="38100" r="25400" b="42545"/>
                <wp:wrapNone/>
                <wp:docPr id="216" name="Shap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00" cy="2880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C5DF1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hape 216" o:spid="_x0000_s1026" type="#_x0000_t13" style="position:absolute;margin-left:274.2pt;margin-top:25.45pt;width:74pt;height:2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" adj="18291" fillcolor="black" strokecolor="#395e89" strokeweight="2pt">
                <v:stroke startarrowwidth="narrow" startarrowlength="short" endarrowwidth="narrow" endarrowlength="short" joinstyle="round"/>
                <v:textbox inset="2.53958mm,1.2694mm,2.53958mm,1.2694mm"/>
              </v:shape>
            </w:pict>
          </mc:Fallback>
        </mc:AlternateContent>
      </w:r>
    </w:p>
    <w:p w14:paraId="28D2D83D" w14:textId="77777777" w:rsidR="00AF7460" w:rsidRPr="00AF7460" w:rsidRDefault="00C3745A" w:rsidP="00C3745A">
      <w:pPr>
        <w:pStyle w:val="NormalWeb"/>
        <w:jc w:val="both"/>
        <w:rPr>
          <w:rFonts w:asciiTheme="minorHAnsi" w:hAnsiTheme="minorHAnsi" w:cstheme="minorHAnsi"/>
        </w:rPr>
      </w:pPr>
      <w:r w:rsidRPr="00AF7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485E2" wp14:editId="40012018">
                <wp:simplePos x="0" y="0"/>
                <wp:positionH relativeFrom="column">
                  <wp:posOffset>3408869</wp:posOffset>
                </wp:positionH>
                <wp:positionV relativeFrom="paragraph">
                  <wp:posOffset>259080</wp:posOffset>
                </wp:positionV>
                <wp:extent cx="939800" cy="287655"/>
                <wp:effectExtent l="12700" t="12700" r="12700" b="17145"/>
                <wp:wrapNone/>
                <wp:docPr id="217" name="Shap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8765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501DC1A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hape 217" o:spid="_x0000_s1026" type="#_x0000_t66" style="position:absolute;margin-left:268.4pt;margin-top:20.4pt;width:74pt;height:2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" adj="3306" fillcolor="black" strokecolor="#395e89" strokeweight="2pt">
                <v:stroke startarrowwidth="narrow" startarrowlength="short" endarrowwidth="narrow" endarrowlength="short" joinstyle="round"/>
                <v:textbox inset="2.53958mm,1.2694mm,2.53958mm,1.2694mm"/>
              </v:shape>
            </w:pict>
          </mc:Fallback>
        </mc:AlternateContent>
      </w:r>
      <w:r w:rsidR="00AF7460" w:rsidRPr="00AF7460">
        <w:rPr>
          <w:rFonts w:asciiTheme="minorHAnsi" w:hAnsiTheme="minorHAnsi" w:cstheme="minorHAnsi"/>
          <w:lang w:val="mi-NZ"/>
        </w:rPr>
        <w:t>Recall the information in the required format (recall)</w:t>
      </w:r>
    </w:p>
    <w:p w14:paraId="3BBE6D3C" w14:textId="77777777" w:rsidR="008B2942" w:rsidRDefault="008B2942" w:rsidP="008B2942">
      <w:pPr>
        <w:spacing w:after="0"/>
        <w:ind w:left="-720"/>
      </w:pPr>
    </w:p>
    <w:p w14:paraId="13715ECE" w14:textId="77777777" w:rsidR="00D97562" w:rsidRDefault="00D97562" w:rsidP="008B2942">
      <w:pPr>
        <w:spacing w:after="0"/>
        <w:ind w:left="-720"/>
      </w:pPr>
    </w:p>
    <w:p w14:paraId="7F4ECDAA" w14:textId="77777777" w:rsidR="00D97562" w:rsidRDefault="00D97562" w:rsidP="008B2942">
      <w:pPr>
        <w:spacing w:after="0"/>
        <w:ind w:left="-720"/>
      </w:pPr>
    </w:p>
    <w:p w14:paraId="0D34E1E1" w14:textId="77777777" w:rsidR="00D97562" w:rsidRPr="00D97562" w:rsidRDefault="00D97562" w:rsidP="00D9756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NZ"/>
        </w:rPr>
      </w:pPr>
      <w:r w:rsidRPr="00D97562">
        <w:rPr>
          <w:rFonts w:eastAsia="Times New Roman" w:cstheme="minorHAnsi"/>
          <w:b/>
          <w:sz w:val="24"/>
          <w:szCs w:val="24"/>
          <w:lang w:val="en-NZ"/>
        </w:rPr>
        <w:lastRenderedPageBreak/>
        <w:t xml:space="preserve">Different types of auditory memory strategies include: </w:t>
      </w:r>
    </w:p>
    <w:p w14:paraId="40CA369A" w14:textId="77777777" w:rsidR="00D97562" w:rsidRPr="00D97562" w:rsidRDefault="00D97562" w:rsidP="00D9756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bCs/>
          <w:sz w:val="24"/>
          <w:szCs w:val="24"/>
          <w:lang w:val="en-NZ"/>
        </w:rPr>
      </w:pPr>
      <w:r w:rsidRPr="00D97562">
        <w:rPr>
          <w:rFonts w:eastAsia="Times New Roman" w:cstheme="minorHAnsi"/>
          <w:b/>
          <w:bCs/>
          <w:sz w:val="24"/>
          <w:szCs w:val="24"/>
          <w:lang w:val="en-NZ"/>
        </w:rPr>
        <w:t>Verbal Rehearsal</w:t>
      </w:r>
      <w:r w:rsidRPr="00D97562">
        <w:rPr>
          <w:rFonts w:eastAsia="Times New Roman" w:cstheme="minorHAnsi"/>
          <w:bCs/>
          <w:sz w:val="24"/>
          <w:szCs w:val="24"/>
          <w:lang w:val="en-NZ"/>
        </w:rPr>
        <w:t xml:space="preserve"> – repeating words or numbe</w:t>
      </w:r>
      <w:r>
        <w:rPr>
          <w:rFonts w:eastAsia="Times New Roman" w:cstheme="minorHAnsi"/>
          <w:bCs/>
          <w:sz w:val="24"/>
          <w:szCs w:val="24"/>
          <w:lang w:val="en-NZ"/>
        </w:rPr>
        <w:t>rs</w:t>
      </w:r>
      <w:r w:rsidRPr="00D97562">
        <w:rPr>
          <w:rFonts w:eastAsia="Times New Roman" w:cstheme="minorHAnsi"/>
          <w:bCs/>
          <w:sz w:val="24"/>
          <w:szCs w:val="24"/>
          <w:lang w:val="en-NZ"/>
        </w:rPr>
        <w:t xml:space="preserve"> (e.g., Try saying the numbers over and over, like this: </w:t>
      </w:r>
      <w:r w:rsidRPr="00D97562">
        <w:rPr>
          <w:rFonts w:eastAsia="Times New Roman" w:cstheme="minorHAnsi"/>
          <w:bCs/>
          <w:i/>
          <w:iCs/>
          <w:sz w:val="24"/>
          <w:szCs w:val="24"/>
          <w:lang w:val="en-NZ"/>
        </w:rPr>
        <w:t xml:space="preserve">2, 7, 5; 2, 7, 5; 2, 7, 5.); </w:t>
      </w:r>
    </w:p>
    <w:p w14:paraId="289D7ED3" w14:textId="77777777" w:rsidR="00D97562" w:rsidRPr="00D97562" w:rsidRDefault="00D97562" w:rsidP="00D9756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bCs/>
          <w:sz w:val="24"/>
          <w:szCs w:val="24"/>
          <w:lang w:val="en-NZ"/>
        </w:rPr>
      </w:pPr>
      <w:r w:rsidRPr="00D97562">
        <w:rPr>
          <w:rFonts w:eastAsia="Times New Roman" w:cstheme="minorHAnsi"/>
          <w:b/>
          <w:bCs/>
          <w:sz w:val="24"/>
          <w:szCs w:val="24"/>
          <w:lang w:val="en-NZ"/>
        </w:rPr>
        <w:t>Chunking</w:t>
      </w:r>
      <w:r w:rsidRPr="00D97562">
        <w:rPr>
          <w:rFonts w:eastAsia="Times New Roman" w:cstheme="minorHAnsi"/>
          <w:bCs/>
          <w:sz w:val="24"/>
          <w:szCs w:val="24"/>
          <w:lang w:val="en-NZ"/>
        </w:rPr>
        <w:t xml:space="preserve"> – pairing, clustering, grouping, or association of different items into larger units (e.g., Try putting the numbers together. So if you hear 2, 4, 8, 3—think </w:t>
      </w:r>
      <w:r w:rsidRPr="00D97562">
        <w:rPr>
          <w:rFonts w:eastAsia="Times New Roman" w:cstheme="minorHAnsi"/>
          <w:bCs/>
          <w:i/>
          <w:iCs/>
          <w:sz w:val="24"/>
          <w:szCs w:val="24"/>
          <w:lang w:val="en-NZ"/>
        </w:rPr>
        <w:t xml:space="preserve">24, 83.); </w:t>
      </w:r>
    </w:p>
    <w:p w14:paraId="3D172611" w14:textId="77777777" w:rsidR="00D97562" w:rsidRPr="00D97562" w:rsidRDefault="00D97562" w:rsidP="00D9756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bCs/>
          <w:sz w:val="24"/>
          <w:szCs w:val="24"/>
          <w:lang w:val="en-NZ"/>
        </w:rPr>
      </w:pPr>
      <w:r w:rsidRPr="00D97562">
        <w:rPr>
          <w:rFonts w:eastAsia="Times New Roman" w:cstheme="minorHAnsi"/>
          <w:b/>
          <w:bCs/>
          <w:sz w:val="24"/>
          <w:szCs w:val="24"/>
          <w:lang w:val="en-NZ"/>
        </w:rPr>
        <w:t>Relational Strategies</w:t>
      </w:r>
      <w:r w:rsidRPr="00D97562">
        <w:rPr>
          <w:rFonts w:eastAsia="Times New Roman" w:cstheme="minorHAnsi"/>
          <w:bCs/>
          <w:sz w:val="24"/>
          <w:szCs w:val="24"/>
          <w:lang w:val="en-NZ"/>
        </w:rPr>
        <w:t xml:space="preserve"> – making the information being memorized more meaningful through mnemonics, imagery, or elaboration (e.g., Try to make a simple sentence using the words you hear. If you hear </w:t>
      </w:r>
      <w:r w:rsidRPr="00D97562">
        <w:rPr>
          <w:rFonts w:eastAsia="Times New Roman" w:cstheme="minorHAnsi"/>
          <w:bCs/>
          <w:i/>
          <w:iCs/>
          <w:sz w:val="24"/>
          <w:szCs w:val="24"/>
          <w:lang w:val="en-NZ"/>
        </w:rPr>
        <w:t xml:space="preserve">dog, hat, bed, </w:t>
      </w:r>
      <w:r w:rsidRPr="00D97562">
        <w:rPr>
          <w:rFonts w:eastAsia="Times New Roman" w:cstheme="minorHAnsi"/>
          <w:bCs/>
          <w:sz w:val="24"/>
          <w:szCs w:val="24"/>
          <w:lang w:val="en-NZ"/>
        </w:rPr>
        <w:t xml:space="preserve">make a silly sentence like, “The dog found a hat under the bed.”). </w:t>
      </w:r>
    </w:p>
    <w:p w14:paraId="3C1C239B" w14:textId="77777777" w:rsidR="00D97562" w:rsidRDefault="00D97562" w:rsidP="008B2942">
      <w:pPr>
        <w:spacing w:after="0"/>
        <w:ind w:left="-720"/>
      </w:pPr>
    </w:p>
    <w:p w14:paraId="1E8ECB73" w14:textId="77777777" w:rsidR="00A15909" w:rsidRPr="00A15909" w:rsidRDefault="00A15909" w:rsidP="00A15909">
      <w:pPr>
        <w:spacing w:after="0"/>
        <w:ind w:left="-720"/>
        <w:rPr>
          <w:rFonts w:cstheme="minorHAnsi"/>
          <w:b/>
          <w:lang w:val="mi-NZ"/>
        </w:rPr>
      </w:pPr>
      <w:r>
        <w:rPr>
          <w:rFonts w:cstheme="minorHAnsi"/>
          <w:b/>
          <w:lang w:val="mi-NZ"/>
        </w:rPr>
        <w:t>References:</w:t>
      </w:r>
    </w:p>
    <w:p w14:paraId="671FC1F5" w14:textId="77777777" w:rsidR="00A15909" w:rsidRPr="00A15909" w:rsidRDefault="00A15909" w:rsidP="00A15909">
      <w:pPr>
        <w:spacing w:after="0"/>
        <w:ind w:left="-720"/>
        <w:rPr>
          <w:lang w:val="en-NZ"/>
        </w:rPr>
      </w:pPr>
      <w:r w:rsidRPr="00A15909">
        <w:rPr>
          <w:lang w:val="mi-NZ"/>
        </w:rPr>
        <w:t>Resources Bridgewater Healthcare. Listening and remembering skills. Retrieved from:</w:t>
      </w:r>
      <w:r w:rsidRPr="00A15909">
        <w:rPr>
          <w:b/>
          <w:bCs/>
          <w:lang w:val="mi-NZ"/>
        </w:rPr>
        <w:t xml:space="preserve"> </w:t>
      </w:r>
      <w:hyperlink r:id="rId16" w:history="1">
        <w:r w:rsidRPr="00A15909">
          <w:rPr>
            <w:rStyle w:val="Hyperlink"/>
            <w:lang w:val="mi-NZ"/>
          </w:rPr>
          <w:t>http://www.bridgewater.nhs.uk/wp-content/uploads/2013/01/Listening-and-remembering-skills.pdf</w:t>
        </w:r>
      </w:hyperlink>
    </w:p>
    <w:p w14:paraId="4860C346" w14:textId="77777777" w:rsidR="00A15909" w:rsidRPr="00A15909" w:rsidRDefault="00A15909" w:rsidP="00A15909">
      <w:pPr>
        <w:spacing w:after="0"/>
        <w:ind w:left="-720"/>
        <w:rPr>
          <w:lang w:val="en-NZ"/>
        </w:rPr>
      </w:pPr>
      <w:r w:rsidRPr="00A15909">
        <w:rPr>
          <w:lang w:val="mi-NZ"/>
        </w:rPr>
        <w:t xml:space="preserve"> </w:t>
      </w:r>
    </w:p>
    <w:p w14:paraId="43302427" w14:textId="77777777" w:rsidR="00A15909" w:rsidRPr="00A15909" w:rsidRDefault="00A15909" w:rsidP="00A15909">
      <w:pPr>
        <w:spacing w:after="0"/>
        <w:ind w:left="-720"/>
        <w:rPr>
          <w:lang w:val="en-NZ"/>
        </w:rPr>
      </w:pPr>
      <w:r w:rsidRPr="00A15909">
        <w:rPr>
          <w:lang w:val="mi-NZ"/>
        </w:rPr>
        <w:t xml:space="preserve">Edublox reading and learning clinic. Auditory Memory: The Overlooked Learning Skill Deficiency. Retrieved from: </w:t>
      </w:r>
      <w:hyperlink r:id="rId17" w:history="1">
        <w:r w:rsidRPr="00A15909">
          <w:rPr>
            <w:rStyle w:val="Hyperlink"/>
            <w:lang w:val="mi-NZ"/>
          </w:rPr>
          <w:t>http://www.thereadingclinic.co.za/e/auditory-memory-2.htm</w:t>
        </w:r>
      </w:hyperlink>
      <w:r w:rsidRPr="00A15909">
        <w:rPr>
          <w:lang w:val="mi-NZ"/>
        </w:rPr>
        <w:t xml:space="preserve"> </w:t>
      </w:r>
    </w:p>
    <w:p w14:paraId="28E7D033" w14:textId="77777777" w:rsidR="00A15909" w:rsidRPr="00A15909" w:rsidRDefault="00A15909" w:rsidP="00A15909">
      <w:pPr>
        <w:spacing w:after="0"/>
        <w:ind w:left="-720"/>
        <w:rPr>
          <w:lang w:val="en-NZ"/>
        </w:rPr>
      </w:pPr>
      <w:r w:rsidRPr="00A15909">
        <w:rPr>
          <w:lang w:val="mi-NZ"/>
        </w:rPr>
        <w:t xml:space="preserve">Loraine, Susie S. and Clint M. Johnson. </w:t>
      </w:r>
    </w:p>
    <w:p w14:paraId="602AFACF" w14:textId="77777777" w:rsidR="00A15909" w:rsidRDefault="00A15909" w:rsidP="00A15909">
      <w:pPr>
        <w:spacing w:after="0"/>
        <w:ind w:left="-720"/>
        <w:rPr>
          <w:lang w:val="mi-NZ"/>
        </w:rPr>
      </w:pPr>
    </w:p>
    <w:p w14:paraId="6BE4BF92" w14:textId="77777777" w:rsidR="00A15909" w:rsidRPr="00A15909" w:rsidRDefault="00A15909" w:rsidP="00A15909">
      <w:pPr>
        <w:spacing w:after="0"/>
        <w:ind w:left="-720"/>
        <w:rPr>
          <w:lang w:val="en-NZ"/>
        </w:rPr>
      </w:pPr>
      <w:r w:rsidRPr="00A15909">
        <w:rPr>
          <w:lang w:val="mi-NZ"/>
        </w:rPr>
        <w:t xml:space="preserve">Helpful Strategies for Auditory Memory. In Handy Handouts® Number 331. Retrieved from: </w:t>
      </w:r>
      <w:hyperlink r:id="rId18" w:history="1">
        <w:r w:rsidRPr="00A15909">
          <w:rPr>
            <w:rStyle w:val="Hyperlink"/>
            <w:lang w:val="mi-NZ"/>
          </w:rPr>
          <w:t>https://www.superduperinc.com/handouts/pdf/331_Auditory_Memory.pdf</w:t>
        </w:r>
      </w:hyperlink>
      <w:r w:rsidRPr="00A15909">
        <w:rPr>
          <w:lang w:val="mi-NZ"/>
        </w:rPr>
        <w:t xml:space="preserve"> </w:t>
      </w:r>
    </w:p>
    <w:p w14:paraId="41964537" w14:textId="77777777" w:rsidR="008B2942" w:rsidRDefault="008B2942" w:rsidP="008B2942">
      <w:pPr>
        <w:spacing w:after="0"/>
        <w:ind w:left="-720"/>
      </w:pPr>
    </w:p>
    <w:p w14:paraId="3CEA2E84" w14:textId="77777777" w:rsidR="00D93FD9" w:rsidRPr="00D93FD9" w:rsidRDefault="00D93FD9" w:rsidP="00D93FD9">
      <w:pPr>
        <w:spacing w:after="0"/>
        <w:ind w:left="-720"/>
        <w:rPr>
          <w:rFonts w:cstheme="minorHAnsi"/>
          <w:b/>
          <w:sz w:val="24"/>
          <w:szCs w:val="24"/>
          <w:lang w:val="mi-NZ"/>
        </w:rPr>
      </w:pPr>
      <w:r w:rsidRPr="00D93FD9">
        <w:rPr>
          <w:rFonts w:cstheme="minorHAnsi"/>
          <w:b/>
          <w:sz w:val="24"/>
          <w:szCs w:val="24"/>
          <w:lang w:val="mi-NZ"/>
        </w:rPr>
        <w:t xml:space="preserve">Useful Tip </w:t>
      </w:r>
    </w:p>
    <w:p w14:paraId="7F074821" w14:textId="77777777" w:rsidR="00D93FD9" w:rsidRDefault="002B7EA3" w:rsidP="00D93FD9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Begin</w:t>
      </w:r>
      <w:r w:rsidR="008C700C">
        <w:rPr>
          <w:rFonts w:cstheme="minorHAnsi"/>
        </w:rPr>
        <w:t xml:space="preserve"> </w:t>
      </w:r>
      <w:r>
        <w:rPr>
          <w:rFonts w:cstheme="minorHAnsi"/>
        </w:rPr>
        <w:t>each lesson with</w:t>
      </w:r>
      <w:r w:rsidR="008C700C">
        <w:rPr>
          <w:rFonts w:cstheme="minorHAnsi"/>
        </w:rPr>
        <w:t xml:space="preserve"> an Auditory Memory activity as a warm-up and to get students ready to learn.</w:t>
      </w:r>
    </w:p>
    <w:p w14:paraId="55671372" w14:textId="77777777" w:rsidR="008C700C" w:rsidRDefault="008C700C" w:rsidP="00D93FD9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Each activity should take no longer than 5-10 minutes.</w:t>
      </w:r>
    </w:p>
    <w:p w14:paraId="6E61E72F" w14:textId="77777777" w:rsidR="008C700C" w:rsidRDefault="008C700C" w:rsidP="00D93FD9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Contextualise</w:t>
      </w:r>
      <w:proofErr w:type="spellEnd"/>
      <w:r>
        <w:rPr>
          <w:rFonts w:cstheme="minorHAnsi"/>
        </w:rPr>
        <w:t xml:space="preserve"> the activities to include content from </w:t>
      </w:r>
      <w:proofErr w:type="spellStart"/>
      <w:r>
        <w:rPr>
          <w:rFonts w:cstheme="minorHAnsi"/>
        </w:rPr>
        <w:t>kaupapa</w:t>
      </w:r>
      <w:proofErr w:type="spellEnd"/>
      <w:r>
        <w:rPr>
          <w:rFonts w:cstheme="minorHAnsi"/>
        </w:rPr>
        <w:t xml:space="preserve"> you are teaching.</w:t>
      </w:r>
    </w:p>
    <w:p w14:paraId="3CEEF00F" w14:textId="77777777" w:rsidR="008C700C" w:rsidRDefault="008C700C" w:rsidP="00D93FD9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Try not to stop the flow of the activity by interrupting or correcting grammar – allow students the time to complete the activity in the 10-minute time frame.</w:t>
      </w:r>
    </w:p>
    <w:p w14:paraId="357C3E33" w14:textId="77777777" w:rsidR="008C700C" w:rsidRPr="00D93FD9" w:rsidRDefault="008C700C" w:rsidP="00D93FD9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Have fun!</w:t>
      </w:r>
    </w:p>
    <w:p w14:paraId="7A6B00B1" w14:textId="77777777" w:rsidR="008B2942" w:rsidRDefault="008B2942" w:rsidP="008B2942">
      <w:pPr>
        <w:spacing w:after="0"/>
        <w:ind w:left="-720"/>
      </w:pPr>
    </w:p>
    <w:p w14:paraId="76068227" w14:textId="77777777" w:rsidR="00710B63" w:rsidRDefault="00710B63" w:rsidP="008B2942">
      <w:pPr>
        <w:spacing w:after="0"/>
        <w:ind w:left="-720"/>
      </w:pPr>
    </w:p>
    <w:p w14:paraId="72BC1C1C" w14:textId="77777777" w:rsidR="00710B63" w:rsidRDefault="00710B63" w:rsidP="008B2942">
      <w:pPr>
        <w:spacing w:after="0"/>
        <w:ind w:left="-720"/>
      </w:pPr>
    </w:p>
    <w:p w14:paraId="358F4772" w14:textId="77777777" w:rsidR="00710B63" w:rsidRDefault="00710B63" w:rsidP="008B2942">
      <w:pPr>
        <w:spacing w:after="0"/>
        <w:ind w:left="-720"/>
      </w:pPr>
    </w:p>
    <w:p w14:paraId="54B4C232" w14:textId="77777777" w:rsidR="00710B63" w:rsidRDefault="00710B63" w:rsidP="008B2942">
      <w:pPr>
        <w:spacing w:after="0"/>
        <w:ind w:left="-720"/>
      </w:pPr>
    </w:p>
    <w:p w14:paraId="358AD394" w14:textId="77777777" w:rsidR="00710B63" w:rsidRDefault="00710B63" w:rsidP="008B2942">
      <w:pPr>
        <w:spacing w:after="0"/>
        <w:ind w:left="-720"/>
      </w:pPr>
    </w:p>
    <w:p w14:paraId="29E39F52" w14:textId="77777777" w:rsidR="00412D2A" w:rsidRDefault="00412D2A" w:rsidP="008B2942">
      <w:pPr>
        <w:spacing w:after="0"/>
        <w:ind w:left="-720"/>
      </w:pPr>
    </w:p>
    <w:p w14:paraId="1C63DC5E" w14:textId="77777777" w:rsidR="00412D2A" w:rsidRDefault="00412D2A" w:rsidP="008B2942">
      <w:pPr>
        <w:spacing w:after="0"/>
        <w:ind w:left="-720"/>
      </w:pPr>
    </w:p>
    <w:p w14:paraId="3E09B1E1" w14:textId="77777777" w:rsidR="00710B63" w:rsidRPr="00710B63" w:rsidRDefault="00710B63" w:rsidP="00710B63">
      <w:pPr>
        <w:spacing w:after="0"/>
        <w:ind w:left="-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More Handy Handouts, go to </w:t>
      </w:r>
      <w:hyperlink r:id="rId19" w:history="1">
        <w:r w:rsidRPr="000B2997">
          <w:rPr>
            <w:rStyle w:val="Hyperlink"/>
            <w:sz w:val="18"/>
            <w:szCs w:val="18"/>
          </w:rPr>
          <w:t>www.akopanuku.tki.org.nz</w:t>
        </w:r>
      </w:hyperlink>
      <w:r>
        <w:rPr>
          <w:b/>
          <w:sz w:val="18"/>
          <w:szCs w:val="18"/>
        </w:rPr>
        <w:t xml:space="preserve"> </w:t>
      </w:r>
    </w:p>
    <w:p w14:paraId="14F9D344" w14:textId="77777777" w:rsidR="00412D2A" w:rsidRDefault="00412D2A" w:rsidP="00412D2A">
      <w:pPr>
        <w:spacing w:after="0"/>
        <w:ind w:left="-720"/>
      </w:pPr>
    </w:p>
    <w:p w14:paraId="4F2A98F7" w14:textId="77777777" w:rsidR="00412D2A" w:rsidRDefault="00412D2A" w:rsidP="00412D2A">
      <w:pPr>
        <w:spacing w:after="0"/>
        <w:ind w:left="-720"/>
      </w:pPr>
    </w:p>
    <w:p w14:paraId="303B1D97" w14:textId="77777777" w:rsidR="00412D2A" w:rsidRDefault="00412D2A" w:rsidP="008B2942">
      <w:pPr>
        <w:spacing w:after="0"/>
        <w:ind w:left="-720"/>
        <w:rPr>
          <w:rFonts w:ascii="Arial" w:hAnsi="Arial" w:cs="Arial"/>
          <w:sz w:val="18"/>
          <w:szCs w:val="18"/>
        </w:rPr>
      </w:pPr>
    </w:p>
    <w:p w14:paraId="66EAE5DF" w14:textId="77777777" w:rsidR="00412D2A" w:rsidRDefault="00412D2A" w:rsidP="008B2942">
      <w:pPr>
        <w:spacing w:after="0"/>
        <w:ind w:left="-720"/>
        <w:rPr>
          <w:rFonts w:ascii="Arial" w:hAnsi="Arial" w:cs="Arial"/>
          <w:sz w:val="18"/>
          <w:szCs w:val="18"/>
        </w:rPr>
      </w:pPr>
    </w:p>
    <w:p w14:paraId="5C8188CE" w14:textId="77777777" w:rsidR="00412D2A" w:rsidRDefault="00412D2A" w:rsidP="008B2942">
      <w:pPr>
        <w:spacing w:after="0"/>
        <w:ind w:left="-720"/>
        <w:rPr>
          <w:rFonts w:ascii="Arial" w:hAnsi="Arial" w:cs="Arial"/>
          <w:sz w:val="18"/>
          <w:szCs w:val="18"/>
        </w:rPr>
      </w:pPr>
    </w:p>
    <w:sectPr w:rsidR="00412D2A" w:rsidSect="008B2942">
      <w:pgSz w:w="12240" w:h="15840"/>
      <w:pgMar w:top="900" w:right="1440" w:bottom="720" w:left="1440" w:header="270" w:footer="720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60C7" w14:textId="77777777" w:rsidR="009E4C01" w:rsidRDefault="009E4C01" w:rsidP="00D500C6">
      <w:pPr>
        <w:spacing w:after="0" w:line="240" w:lineRule="auto"/>
      </w:pPr>
      <w:r>
        <w:separator/>
      </w:r>
    </w:p>
  </w:endnote>
  <w:endnote w:type="continuationSeparator" w:id="0">
    <w:p w14:paraId="2350584D" w14:textId="77777777" w:rsidR="009E4C01" w:rsidRDefault="009E4C01" w:rsidP="00D5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55CF" w14:textId="77777777" w:rsidR="009E4C01" w:rsidRDefault="009E4C01" w:rsidP="00D500C6">
      <w:pPr>
        <w:spacing w:after="0" w:line="240" w:lineRule="auto"/>
      </w:pPr>
      <w:r>
        <w:separator/>
      </w:r>
    </w:p>
  </w:footnote>
  <w:footnote w:type="continuationSeparator" w:id="0">
    <w:p w14:paraId="41DEDD5A" w14:textId="77777777" w:rsidR="009E4C01" w:rsidRDefault="009E4C01" w:rsidP="00D5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3E96"/>
    <w:multiLevelType w:val="multilevel"/>
    <w:tmpl w:val="8984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A70409"/>
    <w:multiLevelType w:val="hybridMultilevel"/>
    <w:tmpl w:val="EE6E7B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C8A130F"/>
    <w:multiLevelType w:val="hybridMultilevel"/>
    <w:tmpl w:val="ED98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AB"/>
    <w:rsid w:val="000952D0"/>
    <w:rsid w:val="000A0329"/>
    <w:rsid w:val="00154F36"/>
    <w:rsid w:val="00246C83"/>
    <w:rsid w:val="002918C5"/>
    <w:rsid w:val="002B7EA3"/>
    <w:rsid w:val="00320FE5"/>
    <w:rsid w:val="00324BA2"/>
    <w:rsid w:val="003F2A2D"/>
    <w:rsid w:val="00412D2A"/>
    <w:rsid w:val="005640A0"/>
    <w:rsid w:val="00592E3B"/>
    <w:rsid w:val="00656C4B"/>
    <w:rsid w:val="00710B63"/>
    <w:rsid w:val="007B16AB"/>
    <w:rsid w:val="0080495C"/>
    <w:rsid w:val="008B2942"/>
    <w:rsid w:val="008C700C"/>
    <w:rsid w:val="008F0521"/>
    <w:rsid w:val="00960C9F"/>
    <w:rsid w:val="009C4CBA"/>
    <w:rsid w:val="009E4C01"/>
    <w:rsid w:val="00A15909"/>
    <w:rsid w:val="00AF7460"/>
    <w:rsid w:val="00B11F5E"/>
    <w:rsid w:val="00B46510"/>
    <w:rsid w:val="00C25F7A"/>
    <w:rsid w:val="00C3745A"/>
    <w:rsid w:val="00D500C6"/>
    <w:rsid w:val="00D64EEA"/>
    <w:rsid w:val="00D93FD9"/>
    <w:rsid w:val="00D97562"/>
    <w:rsid w:val="00DA7229"/>
    <w:rsid w:val="00FD47BA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5FF536"/>
  <w15:chartTrackingRefBased/>
  <w15:docId w15:val="{2A8159D0-9C2D-40F6-8AE5-A8779DB3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C6"/>
  </w:style>
  <w:style w:type="paragraph" w:styleId="Footer">
    <w:name w:val="footer"/>
    <w:basedOn w:val="Normal"/>
    <w:link w:val="FooterChar"/>
    <w:uiPriority w:val="99"/>
    <w:unhideWhenUsed/>
    <w:rsid w:val="00D5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C6"/>
  </w:style>
  <w:style w:type="character" w:styleId="Hyperlink">
    <w:name w:val="Hyperlink"/>
    <w:basedOn w:val="DefaultParagraphFont"/>
    <w:uiPriority w:val="99"/>
    <w:unhideWhenUsed/>
    <w:rsid w:val="00710B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B6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F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D9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superduperinc.com/handouts/pdf/331_Auditory_Memory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hyperlink" Target="http://www.thereadingclinic.co.za/e/auditory-memory-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ridgewater.nhs.uk/wp-content/uploads/2013/01/Listening-and-remembering-skill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yperlink" Target="http://www.akopanuku.tki.org.n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tput xmlns="cd26e799-2aa2-483f-b508-44c74b46335e">5 Prof Learning</Output>
    <l7e9c7a496ee4d3c8d6d4bd78a0907c1 xmlns="adc64fb1-fd75-448a-bafd-08056b5eba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a3ae3a29-5af6-4e31-a3d2-65617939591e</TermId>
        </TermInfo>
      </Terms>
    </l7e9c7a496ee4d3c8d6d4bd78a0907c1>
    <TaxCatchAll xmlns="adc64fb1-fd75-448a-bafd-08056b5eba58">
      <Value>33</Value>
      <Value>48</Value>
    </TaxCatchAll>
    <ea3f7f66295644b2b4be14476092507c xmlns="adc64fb1-fd75-448a-bafd-08056b5eba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</TermName>
          <TermId xmlns="http://schemas.microsoft.com/office/infopath/2007/PartnerControls">3a13db1b-8cdb-4152-b6e4-f36c12c8ba5a</TermId>
        </TermInfo>
      </Terms>
    </ea3f7f66295644b2b4be14476092507c>
    <Status xmlns="34bf71be-f36b-48a4-8ff0-0dd299104851">Draft</Status>
    <_dlc_DocId xmlns="adc64fb1-fd75-448a-bafd-08056b5eba58">3H2SJHSAC7KU-1370434013-4054</_dlc_DocId>
    <_dlc_DocIdUrl xmlns="adc64fb1-fd75-448a-bafd-08056b5eba58">
      <Url>https://haematatapui.sharepoint.com/ProjectPortal/_layouts/15/DocIdRedir.aspx?ID=3H2SJHSAC7KU-1370434013-4054</Url>
      <Description>3H2SJHSAC7KU-1370434013-4054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0C667BE52B946955197BCC65130F1" ma:contentTypeVersion="19" ma:contentTypeDescription="Create a new document." ma:contentTypeScope="" ma:versionID="bfc04d2a9714dcbf9c837dc8429be3e9">
  <xsd:schema xmlns:xsd="http://www.w3.org/2001/XMLSchema" xmlns:xs="http://www.w3.org/2001/XMLSchema" xmlns:p="http://schemas.microsoft.com/office/2006/metadata/properties" xmlns:ns2="cd26e799-2aa2-483f-b508-44c74b46335e" xmlns:ns3="adc64fb1-fd75-448a-bafd-08056b5eba58" xmlns:ns4="34bf71be-f36b-48a4-8ff0-0dd299104851" xmlns:ns5="9d54f1aa-6358-4613-9281-5cc4fcaf484b" targetNamespace="http://schemas.microsoft.com/office/2006/metadata/properties" ma:root="true" ma:fieldsID="6b04de7a2ab09cda45bc083baa5b49a0" ns2:_="" ns3:_="" ns4:_="" ns5:_="">
    <xsd:import namespace="cd26e799-2aa2-483f-b508-44c74b46335e"/>
    <xsd:import namespace="adc64fb1-fd75-448a-bafd-08056b5eba58"/>
    <xsd:import namespace="34bf71be-f36b-48a4-8ff0-0dd299104851"/>
    <xsd:import namespace="9d54f1aa-6358-4613-9281-5cc4fcaf484b"/>
    <xsd:element name="properties">
      <xsd:complexType>
        <xsd:sequence>
          <xsd:element name="documentManagement">
            <xsd:complexType>
              <xsd:all>
                <xsd:element ref="ns2:Output" minOccurs="0"/>
                <xsd:element ref="ns4:Status" minOccurs="0"/>
                <xsd:element ref="ns3:_dlc_DocId" minOccurs="0"/>
                <xsd:element ref="ns3:_dlc_DocIdUrl" minOccurs="0"/>
                <xsd:element ref="ns3:_dlc_DocIdPersistId" minOccurs="0"/>
                <xsd:element ref="ns3:l7e9c7a496ee4d3c8d6d4bd78a0907c1" minOccurs="0"/>
                <xsd:element ref="ns3:TaxCatchAll" minOccurs="0"/>
                <xsd:element ref="ns3:ea3f7f66295644b2b4be14476092507c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e799-2aa2-483f-b508-44c74b46335e" elementFormDefault="qualified">
    <xsd:import namespace="http://schemas.microsoft.com/office/2006/documentManagement/types"/>
    <xsd:import namespace="http://schemas.microsoft.com/office/infopath/2007/PartnerControls"/>
    <xsd:element name="Output" ma:index="1" nillable="true" ma:displayName="Output" ma:internalName="Output0">
      <xsd:simpleType>
        <xsd:restriction base="dms:Choice">
          <xsd:enumeration value="1 Coordination"/>
          <xsd:enumeration value="1 Communications"/>
          <xsd:enumeration value="2 Online"/>
          <xsd:enumeration value="3 Communities"/>
          <xsd:enumeration value="4 Career"/>
          <xsd:enumeration value="5 Prof Learning"/>
          <xsd:enumeration value="6 Resources"/>
          <xsd:enumeration value="Image Lib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4fb1-fd75-448a-bafd-08056b5eba58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7e9c7a496ee4d3c8d6d4bd78a0907c1" ma:index="10" nillable="true" ma:taxonomy="true" ma:internalName="l7e9c7a496ee4d3c8d6d4bd78a0907c1" ma:taxonomyFieldName="Year" ma:displayName="Year" ma:readOnly="false" ma:default="" ma:fieldId="{57e9c7a4-96ee-4d3c-8d6d-4bd78a0907c1}" ma:sspId="40cc7e02-8a0a-48ff-8f72-11efacc5c3dd" ma:termSetId="d853ed69-e2f0-4401-aed9-0a197dbd2b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26e8408-b7e3-4b6f-b87a-bdd430a96adb}" ma:internalName="TaxCatchAll" ma:showField="CatchAllData" ma:web="adc64fb1-fd75-448a-bafd-08056b5eb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3f7f66295644b2b4be14476092507c" ma:index="12" nillable="true" ma:taxonomy="true" ma:internalName="ea3f7f66295644b2b4be14476092507c" ma:taxonomyFieldName="DocumentType" ma:displayName="DocumentType" ma:readOnly="false" ma:default="" ma:fieldId="{ea3f7f66-2956-44b2-b4be-14476092507c}" ma:sspId="40cc7e02-8a0a-48ff-8f72-11efacc5c3dd" ma:termSetId="dfeb66a6-b1e5-4987-a651-e20692f11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71be-f36b-48a4-8ff0-0dd299104851" elementFormDefault="qualified">
    <xsd:import namespace="http://schemas.microsoft.com/office/2006/documentManagement/types"/>
    <xsd:import namespace="http://schemas.microsoft.com/office/infopath/2007/PartnerControls"/>
    <xsd:element name="Status" ma:index="5" nillable="true" ma:displayName="Status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4f1aa-6358-4613-9281-5cc4fcaf4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46E4B-6B23-3944-96CD-F20C176464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D2EAF-1DF7-4113-9859-3466522125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D7259D-220B-41CA-92B2-089E10DEF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C54A5-3B5A-4E3E-B47A-71EAA27873F6}">
  <ds:schemaRefs>
    <ds:schemaRef ds:uri="http://schemas.microsoft.com/office/2006/metadata/properties"/>
    <ds:schemaRef ds:uri="http://schemas.microsoft.com/office/infopath/2007/PartnerControls"/>
    <ds:schemaRef ds:uri="cd26e799-2aa2-483f-b508-44c74b46335e"/>
    <ds:schemaRef ds:uri="adc64fb1-fd75-448a-bafd-08056b5eba58"/>
    <ds:schemaRef ds:uri="34bf71be-f36b-48a4-8ff0-0dd299104851"/>
  </ds:schemaRefs>
</ds:datastoreItem>
</file>

<file path=customXml/itemProps5.xml><?xml version="1.0" encoding="utf-8"?>
<ds:datastoreItem xmlns:ds="http://schemas.openxmlformats.org/officeDocument/2006/customXml" ds:itemID="{C7274BEE-4431-4DEC-AC32-B3506CCB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e799-2aa2-483f-b508-44c74b46335e"/>
    <ds:schemaRef ds:uri="adc64fb1-fd75-448a-bafd-08056b5eba58"/>
    <ds:schemaRef ds:uri="34bf71be-f36b-48a4-8ff0-0dd299104851"/>
    <ds:schemaRef ds:uri="9d54f1aa-6358-4613-9281-5cc4fcaf4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TSUser</dc:creator>
  <cp:keywords/>
  <dc:description/>
  <cp:lastModifiedBy>Shyree Reedy</cp:lastModifiedBy>
  <cp:revision>2</cp:revision>
  <dcterms:created xsi:type="dcterms:W3CDTF">2022-03-23T21:04:00Z</dcterms:created>
  <dcterms:modified xsi:type="dcterms:W3CDTF">2022-03-23T21:04:00Z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0x010100A460C667BE52B946955197BCC65130F1</vt:lpwstr>
  </property>
  <property fmtid="{D5CDD505-2E9C-101B-9397-08002B2CF9AE}" pid="3" name="Year">
    <vt:lpwstr>48;#2018|a3ae3a29-5af6-4e31-a3d2-65617939591e</vt:lpwstr>
  </property>
  <property fmtid="{D5CDD505-2E9C-101B-9397-08002B2CF9AE}" pid="4" name="DocumentType">
    <vt:lpwstr>33;#Course|3a13db1b-8cdb-4152-b6e4-f36c12c8ba5a</vt:lpwstr>
  </property>
  <property fmtid="{D5CDD505-2E9C-101B-9397-08002B2CF9AE}" pid="5" name="_dlc_DocIdItemGuid">
    <vt:lpwstr>0e05dbb5-f725-4476-b639-e88efc29dd05</vt:lpwstr>
  </property>
</Properties>
</file>